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04303" w14:textId="372FC867" w:rsidR="0045270A" w:rsidRDefault="00152EE5">
      <w:pPr>
        <w:pStyle w:val="a6"/>
        <w:widowControl/>
        <w:spacing w:line="400" w:lineRule="atLeast"/>
        <w:ind w:firstLineChars="0" w:firstLine="0"/>
        <w:rPr>
          <w:rFonts w:ascii="黑体" w:eastAsia="黑体" w:hAnsi="黑体" w:cs="黑体"/>
          <w:kern w:val="0"/>
          <w:szCs w:val="21"/>
        </w:rPr>
      </w:pPr>
      <w:r>
        <w:rPr>
          <w:rFonts w:ascii="黑体" w:eastAsia="黑体" w:hAnsi="黑体"/>
          <w:kern w:val="0"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/>
          <w:kern w:val="0"/>
          <w:sz w:val="30"/>
          <w:szCs w:val="30"/>
        </w:rPr>
        <w:instrText>ADDIN CNKISM.UserStyle</w:instrText>
      </w:r>
      <w:r>
        <w:rPr>
          <w:rFonts w:ascii="黑体" w:eastAsia="黑体" w:hAnsi="黑体"/>
          <w:kern w:val="0"/>
          <w:sz w:val="30"/>
          <w:szCs w:val="30"/>
        </w:rPr>
      </w:r>
      <w:r>
        <w:rPr>
          <w:rFonts w:ascii="黑体" w:eastAsia="黑体" w:hAnsi="黑体"/>
          <w:kern w:val="0"/>
          <w:sz w:val="30"/>
          <w:szCs w:val="30"/>
        </w:rPr>
        <w:fldChar w:fldCharType="end"/>
      </w:r>
      <w:r>
        <w:rPr>
          <w:rFonts w:ascii="黑体" w:eastAsia="黑体" w:hAnsi="黑体" w:hint="eastAsia"/>
          <w:kern w:val="0"/>
          <w:sz w:val="30"/>
          <w:szCs w:val="30"/>
        </w:rPr>
        <w:t>附件</w:t>
      </w:r>
    </w:p>
    <w:p w14:paraId="2AE79685" w14:textId="77777777" w:rsidR="0045270A" w:rsidRDefault="00152EE5">
      <w:pPr>
        <w:jc w:val="center"/>
        <w:rPr>
          <w:rFonts w:ascii="方正小标宋简体" w:eastAsia="方正小标宋简体"/>
          <w:sz w:val="28"/>
        </w:rPr>
      </w:pPr>
      <w:bookmarkStart w:id="0" w:name="_GoBack"/>
      <w:r>
        <w:rPr>
          <w:rFonts w:ascii="方正小标宋简体" w:eastAsia="方正小标宋简体" w:hint="eastAsia"/>
          <w:color w:val="000000"/>
          <w:sz w:val="36"/>
        </w:rPr>
        <w:t>数学学院第一届青年教师教学竞赛评分表</w:t>
      </w:r>
      <w:bookmarkEnd w:id="0"/>
    </w:p>
    <w:p w14:paraId="11862A49" w14:textId="77777777" w:rsidR="0045270A" w:rsidRDefault="0045270A"/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5670"/>
        <w:gridCol w:w="851"/>
      </w:tblGrid>
      <w:tr w:rsidR="0045270A" w14:paraId="6C74B816" w14:textId="77777777">
        <w:trPr>
          <w:trHeight w:val="645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6310EE4F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1B934AF5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AF4EF3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分值</w:t>
            </w:r>
          </w:p>
        </w:tc>
      </w:tr>
      <w:tr w:rsidR="0045270A" w14:paraId="2C4E297F" w14:textId="77777777">
        <w:trPr>
          <w:trHeight w:val="2310"/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54C70EEA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</w:t>
            </w:r>
          </w:p>
          <w:p w14:paraId="739408A3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设计</w:t>
            </w:r>
          </w:p>
          <w:p w14:paraId="111C490F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方案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052B7109" w14:textId="77777777" w:rsidR="0045270A" w:rsidRDefault="00152EE5">
            <w:pPr>
              <w:widowControl/>
              <w:ind w:firstLineChars="100" w:firstLine="240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符合教学大纲，内容充实，反映学科前沿；</w:t>
            </w:r>
          </w:p>
          <w:p w14:paraId="6E9C1CAA" w14:textId="77777777" w:rsidR="0045270A" w:rsidRDefault="00152EE5">
            <w:pPr>
              <w:widowControl/>
              <w:ind w:firstLineChars="100" w:firstLine="240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教学目标明确、思路清晰；</w:t>
            </w:r>
          </w:p>
          <w:p w14:paraId="7604A103" w14:textId="77777777" w:rsidR="0045270A" w:rsidRDefault="00152EE5">
            <w:pPr>
              <w:widowControl/>
              <w:ind w:firstLineChars="100" w:firstLine="240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准确把握课程的重点和难点，针对性强；</w:t>
            </w:r>
          </w:p>
          <w:p w14:paraId="2AA1E8A7" w14:textId="77777777" w:rsidR="0045270A" w:rsidRDefault="00152EE5">
            <w:pPr>
              <w:widowControl/>
              <w:ind w:firstLineChars="100" w:firstLine="240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教学进程组织合理，方法手段运用恰当有效；</w:t>
            </w:r>
          </w:p>
          <w:p w14:paraId="20670C30" w14:textId="77777777" w:rsidR="0045270A" w:rsidRDefault="00152EE5">
            <w:pPr>
              <w:ind w:firstLineChars="100" w:firstLine="240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文字表达准确、简洁，阐述清楚；</w:t>
            </w:r>
          </w:p>
          <w:p w14:paraId="2C4B45C9" w14:textId="77777777" w:rsidR="0045270A" w:rsidRDefault="00152EE5">
            <w:pPr>
              <w:ind w:firstLineChars="100" w:firstLine="240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教学单元完成后能进行合理教学反思。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C0FA46" w14:textId="77777777" w:rsidR="0045270A" w:rsidRDefault="00152EE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 w:rsidR="0045270A" w14:paraId="3B13D8CB" w14:textId="77777777">
        <w:trPr>
          <w:trHeight w:val="2117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 w14:paraId="4D9AAD5A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课堂</w:t>
            </w:r>
          </w:p>
          <w:p w14:paraId="41F922B9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B5E28F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教学内容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C14924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理论联系实际，符合学生的特点；</w:t>
            </w:r>
          </w:p>
          <w:p w14:paraId="331F9E9B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注重学术性，内容充实，信息量大，渗透专业思想，为教学目标服务；</w:t>
            </w:r>
          </w:p>
          <w:p w14:paraId="5F146072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反映或联系学科发展新思想、新概念、新成果；</w:t>
            </w:r>
          </w:p>
          <w:p w14:paraId="2BC4E1D6" w14:textId="77777777" w:rsidR="0045270A" w:rsidRDefault="00152EE5">
            <w:pPr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重点突出，条理清楚，内容承前启后，循序渐进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18A237" w14:textId="77777777" w:rsidR="0045270A" w:rsidRDefault="00152EE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</w:tr>
      <w:tr w:rsidR="0045270A" w14:paraId="1FD228CD" w14:textId="77777777">
        <w:trPr>
          <w:trHeight w:val="2671"/>
          <w:jc w:val="center"/>
        </w:trPr>
        <w:tc>
          <w:tcPr>
            <w:tcW w:w="988" w:type="dxa"/>
            <w:vMerge/>
            <w:vAlign w:val="center"/>
          </w:tcPr>
          <w:p w14:paraId="0370C229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D54D47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教学组织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0260FA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教学过程安排合理，方法运用灵活、恰当，教学设计方案体现完整；</w:t>
            </w:r>
          </w:p>
          <w:p w14:paraId="0F4F3BE7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启发性强，能有效调动学生思维和学习积极性；</w:t>
            </w:r>
          </w:p>
          <w:p w14:paraId="6DB9C1BD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教学时间安排合理，课堂应变能力强；</w:t>
            </w:r>
          </w:p>
          <w:p w14:paraId="0A4A720A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熟练、有效地运用多媒体等现代教学手段；</w:t>
            </w:r>
          </w:p>
          <w:p w14:paraId="65059F34" w14:textId="77777777" w:rsidR="0045270A" w:rsidRDefault="00152EE5">
            <w:pPr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板书设计与教学内容紧密联系、结构合理，板书与多媒体相配合，简洁、工整、美观、大小适当。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B9893A" w14:textId="77777777" w:rsidR="0045270A" w:rsidRDefault="00152EE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</w:tr>
      <w:tr w:rsidR="0045270A" w14:paraId="1E989E8D" w14:textId="77777777">
        <w:trPr>
          <w:trHeight w:val="1547"/>
          <w:jc w:val="center"/>
        </w:trPr>
        <w:tc>
          <w:tcPr>
            <w:tcW w:w="988" w:type="dxa"/>
            <w:vMerge/>
            <w:vAlign w:val="center"/>
          </w:tcPr>
          <w:p w14:paraId="5C73F2D3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3764E3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课程思政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26494E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课程思政目标得到实现，促进学生家国情怀、科学与人文精神的培养。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D7244D" w14:textId="77777777" w:rsidR="0045270A" w:rsidRDefault="00152EE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45270A" w14:paraId="38136AB7" w14:textId="77777777">
        <w:trPr>
          <w:trHeight w:val="1547"/>
          <w:jc w:val="center"/>
        </w:trPr>
        <w:tc>
          <w:tcPr>
            <w:tcW w:w="988" w:type="dxa"/>
            <w:vMerge/>
            <w:vAlign w:val="center"/>
          </w:tcPr>
          <w:p w14:paraId="6007555F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6308AA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语言教态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6500B7E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普通话讲课，语言清晰、流畅、准确、生动，语速节奏恰当</w:t>
            </w:r>
          </w:p>
          <w:p w14:paraId="37D5C148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肢体语言运用合理、恰当，教态自然大方</w:t>
            </w:r>
          </w:p>
          <w:p w14:paraId="1E64BF33" w14:textId="77777777" w:rsidR="0045270A" w:rsidRDefault="00152EE5">
            <w:pPr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教态仪表自然得体，精神饱满，亲和力强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07CB6A" w14:textId="77777777" w:rsidR="0045270A" w:rsidRDefault="00152EE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45270A" w14:paraId="3CCA7D2B" w14:textId="77777777">
        <w:trPr>
          <w:trHeight w:val="312"/>
          <w:jc w:val="center"/>
        </w:trPr>
        <w:tc>
          <w:tcPr>
            <w:tcW w:w="988" w:type="dxa"/>
            <w:vMerge/>
            <w:vAlign w:val="center"/>
          </w:tcPr>
          <w:p w14:paraId="5BF1B3B6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2884706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教学特色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14:paraId="21199F54" w14:textId="77777777" w:rsidR="0045270A" w:rsidRDefault="00152EE5">
            <w:pPr>
              <w:widowControl/>
              <w:ind w:leftChars="107" w:left="225" w:firstLine="1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教学理念先进、风格突出、感染力强、教学效果好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F020D70" w14:textId="77777777" w:rsidR="0045270A" w:rsidRDefault="00152EE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45270A" w14:paraId="38072DFA" w14:textId="77777777">
        <w:trPr>
          <w:trHeight w:val="390"/>
          <w:jc w:val="center"/>
        </w:trPr>
        <w:tc>
          <w:tcPr>
            <w:tcW w:w="988" w:type="dxa"/>
            <w:vMerge/>
            <w:vAlign w:val="center"/>
          </w:tcPr>
          <w:p w14:paraId="3F30C1A6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C81CDC7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2AC02848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14:paraId="28D61598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5270A" w14:paraId="7ABB15F6" w14:textId="77777777">
        <w:trPr>
          <w:trHeight w:val="312"/>
          <w:jc w:val="center"/>
        </w:trPr>
        <w:tc>
          <w:tcPr>
            <w:tcW w:w="988" w:type="dxa"/>
            <w:vMerge/>
            <w:vAlign w:val="center"/>
          </w:tcPr>
          <w:p w14:paraId="067BADC9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1C6A2F4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70" w:type="dxa"/>
            <w:vMerge/>
            <w:vAlign w:val="center"/>
          </w:tcPr>
          <w:p w14:paraId="4C66478D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14:paraId="0AD3CF0F" w14:textId="77777777" w:rsidR="0045270A" w:rsidRDefault="004527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76468250" w14:textId="77777777" w:rsidR="0045270A" w:rsidRDefault="0045270A">
      <w:pPr>
        <w:rPr>
          <w:rFonts w:hint="eastAsia"/>
        </w:rPr>
      </w:pPr>
    </w:p>
    <w:sectPr w:rsidR="00452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374A2" w14:textId="77777777" w:rsidR="009418CB" w:rsidRDefault="009418CB" w:rsidP="00242D00">
      <w:r>
        <w:separator/>
      </w:r>
    </w:p>
  </w:endnote>
  <w:endnote w:type="continuationSeparator" w:id="0">
    <w:p w14:paraId="77905AA8" w14:textId="77777777" w:rsidR="009418CB" w:rsidRDefault="009418CB" w:rsidP="0024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E7C11" w14:textId="77777777" w:rsidR="009418CB" w:rsidRDefault="009418CB" w:rsidP="00242D00">
      <w:r>
        <w:separator/>
      </w:r>
    </w:p>
  </w:footnote>
  <w:footnote w:type="continuationSeparator" w:id="0">
    <w:p w14:paraId="7EF6ABAE" w14:textId="77777777" w:rsidR="009418CB" w:rsidRDefault="009418CB" w:rsidP="00242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DE3631"/>
    <w:multiLevelType w:val="singleLevel"/>
    <w:tmpl w:val="ACDE363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1A7C0A9"/>
    <w:multiLevelType w:val="singleLevel"/>
    <w:tmpl w:val="21A7C0A9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1F756F"/>
    <w:rsid w:val="00152EE5"/>
    <w:rsid w:val="00242D00"/>
    <w:rsid w:val="0045270A"/>
    <w:rsid w:val="00463FEF"/>
    <w:rsid w:val="008B3008"/>
    <w:rsid w:val="009418CB"/>
    <w:rsid w:val="00DB7BD5"/>
    <w:rsid w:val="1A837E95"/>
    <w:rsid w:val="561F756F"/>
    <w:rsid w:val="69EB41B3"/>
    <w:rsid w:val="6BE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616C29"/>
  <w15:docId w15:val="{6250E5EE-C8D9-4AB3-9F39-6390727C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paragraph" w:styleId="a7">
    <w:name w:val="header"/>
    <w:basedOn w:val="a"/>
    <w:link w:val="a8"/>
    <w:rsid w:val="00242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242D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242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242D0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何颖俞</dc:creator>
  <cp:lastModifiedBy>sx-hu</cp:lastModifiedBy>
  <cp:revision>2</cp:revision>
  <dcterms:created xsi:type="dcterms:W3CDTF">2022-03-21T05:53:00Z</dcterms:created>
  <dcterms:modified xsi:type="dcterms:W3CDTF">2022-03-21T05:53:00Z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6BEB152511804AFA9337A743BBAFD19E</vt:lpwstr>
  </property>
</Properties>
</file>